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1CE2" w14:textId="77777777" w:rsidR="00684CD3" w:rsidRDefault="000F5D5C">
      <w:pPr>
        <w:rPr>
          <w:color w:val="0000FF"/>
        </w:rPr>
      </w:pPr>
      <w:r>
        <w:rPr>
          <w:color w:val="0000FF"/>
        </w:rPr>
        <w:t xml:space="preserve">       </w:t>
      </w:r>
    </w:p>
    <w:p w14:paraId="2720E105" w14:textId="77777777" w:rsidR="00684CD3" w:rsidRDefault="00684CD3"/>
    <w:tbl>
      <w:tblPr>
        <w:tblStyle w:val="a"/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</w:tblGrid>
      <w:tr w:rsidR="00684CD3" w14:paraId="6B04DC03" w14:textId="77777777">
        <w:trPr>
          <w:trHeight w:val="6675"/>
        </w:trPr>
        <w:tc>
          <w:tcPr>
            <w:tcW w:w="43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4B44" w14:textId="77777777" w:rsidR="00684CD3" w:rsidRDefault="000F5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Latin for Developing Translators </w:t>
            </w:r>
          </w:p>
          <w:p w14:paraId="5005505C" w14:textId="77777777" w:rsidR="00684CD3" w:rsidRDefault="000F5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Fall, 2022</w:t>
            </w:r>
          </w:p>
          <w:p w14:paraId="76E8BF65" w14:textId="77777777" w:rsidR="00684CD3" w:rsidRDefault="000F5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6"/>
                <w:szCs w:val="26"/>
              </w:rPr>
              <w:t>Diana Smith</w:t>
            </w:r>
            <w:r>
              <w:t xml:space="preserve"> </w:t>
            </w:r>
          </w:p>
          <w:p w14:paraId="5A038E0F" w14:textId="77777777" w:rsidR="00684CD3" w:rsidRDefault="000F5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desdian@gmail.com</w:t>
            </w:r>
          </w:p>
          <w:p w14:paraId="556DC5C4" w14:textId="77777777" w:rsidR="00684CD3" w:rsidRDefault="0068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F48D4C1" w14:textId="77777777" w:rsidR="00684CD3" w:rsidRDefault="000F5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 the next 11 weeks, we continue to work our way through Chapters 10- 16 of “Wheelock’s Latin.” We will encounter more declensions, conjugations, and delightful pronouns, relative, demonstrative, and personal, oh my!</w:t>
            </w:r>
          </w:p>
          <w:p w14:paraId="5816E72C" w14:textId="77777777" w:rsidR="00684CD3" w:rsidRDefault="0068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AF74F4" w14:textId="77777777" w:rsidR="00684CD3" w:rsidRDefault="000F5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 this third session, we will also b</w:t>
            </w:r>
            <w:r>
              <w:t xml:space="preserve">egin to translate some longer and more complex texts, including some of Ovid’s poetry, Augustine’s musings, and Cicero’s most accessible sentences. </w:t>
            </w:r>
          </w:p>
          <w:p w14:paraId="432672AE" w14:textId="77777777" w:rsidR="00684CD3" w:rsidRDefault="0068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0A6657" w14:textId="77777777" w:rsidR="00684CD3" w:rsidRDefault="000F5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 you were in the previous sessions, then come ahead and let’s do it again. If you were not, and have lea</w:t>
            </w:r>
            <w:r>
              <w:t xml:space="preserve">rned Latin along the way, please email me and we’ll see if you are ready to join. </w:t>
            </w:r>
          </w:p>
        </w:tc>
      </w:tr>
    </w:tbl>
    <w:p w14:paraId="34795913" w14:textId="77777777" w:rsidR="00684CD3" w:rsidRDefault="00684CD3"/>
    <w:p w14:paraId="2E5AFCA7" w14:textId="77777777" w:rsidR="00684CD3" w:rsidRDefault="000F5D5C">
      <w:r>
        <w:t xml:space="preserve">Here is a tentative sequence of the classes. I will undoubtedly adjust this as we get a feel for how quickly or </w:t>
      </w:r>
      <w:proofErr w:type="gramStart"/>
      <w:r>
        <w:t>slowly</w:t>
      </w:r>
      <w:proofErr w:type="gramEnd"/>
      <w:r>
        <w:t xml:space="preserve"> we need to go. </w:t>
      </w:r>
    </w:p>
    <w:p w14:paraId="739B68D5" w14:textId="77777777" w:rsidR="00684CD3" w:rsidRDefault="00684CD3"/>
    <w:p w14:paraId="2C11AF3D" w14:textId="77777777" w:rsidR="00684CD3" w:rsidRDefault="000F5D5C">
      <w:r>
        <w:rPr>
          <w:b/>
        </w:rPr>
        <w:t>Week One</w:t>
      </w:r>
      <w:r>
        <w:t xml:space="preserve"> - Review of all material from Chapters 1-9 in Wheelock.</w:t>
      </w:r>
    </w:p>
    <w:p w14:paraId="3D7C7461" w14:textId="77777777" w:rsidR="00684CD3" w:rsidRDefault="00684CD3"/>
    <w:p w14:paraId="6A897012" w14:textId="77777777" w:rsidR="00684CD3" w:rsidRDefault="000F5D5C">
      <w:r>
        <w:rPr>
          <w:b/>
        </w:rPr>
        <w:t>Week Two</w:t>
      </w:r>
      <w:r>
        <w:t xml:space="preserve"> - Chapter 10: 4th Conjugation and -io verbs o</w:t>
      </w:r>
      <w:r>
        <w:t>f the 3rd Conjugation</w:t>
      </w:r>
    </w:p>
    <w:p w14:paraId="359D63A4" w14:textId="77777777" w:rsidR="00684CD3" w:rsidRDefault="00684CD3"/>
    <w:p w14:paraId="72046324" w14:textId="77777777" w:rsidR="00684CD3" w:rsidRDefault="000F5D5C">
      <w:r>
        <w:rPr>
          <w:b/>
        </w:rPr>
        <w:t>Week Three</w:t>
      </w:r>
      <w:r>
        <w:t xml:space="preserve"> - Chapter 11: Personal Pronouns</w:t>
      </w:r>
    </w:p>
    <w:p w14:paraId="2D5C50BE" w14:textId="77777777" w:rsidR="00684CD3" w:rsidRDefault="00684CD3"/>
    <w:p w14:paraId="49925BD2" w14:textId="77777777" w:rsidR="00684CD3" w:rsidRDefault="000F5D5C">
      <w:r>
        <w:rPr>
          <w:b/>
        </w:rPr>
        <w:t>Week Four</w:t>
      </w:r>
      <w:r>
        <w:t xml:space="preserve"> - Chapter 12: The Perfect Active System</w:t>
      </w:r>
    </w:p>
    <w:p w14:paraId="0ED9561E" w14:textId="77777777" w:rsidR="00684CD3" w:rsidRDefault="00684CD3"/>
    <w:p w14:paraId="42C973AC" w14:textId="77777777" w:rsidR="00684CD3" w:rsidRDefault="000F5D5C">
      <w:r>
        <w:rPr>
          <w:b/>
        </w:rPr>
        <w:t>Week Five</w:t>
      </w:r>
      <w:r>
        <w:t xml:space="preserve"> - Chapter 13: Reflexive Pronouns and possessives</w:t>
      </w:r>
    </w:p>
    <w:p w14:paraId="45675EDB" w14:textId="77777777" w:rsidR="00684CD3" w:rsidRDefault="00684CD3"/>
    <w:p w14:paraId="29AEDB71" w14:textId="77777777" w:rsidR="00684CD3" w:rsidRDefault="000F5D5C">
      <w:r>
        <w:t xml:space="preserve">            </w:t>
      </w:r>
      <w:r>
        <w:rPr>
          <w:noProof/>
        </w:rPr>
        <w:drawing>
          <wp:inline distT="114300" distB="114300" distL="114300" distR="114300" wp14:anchorId="5548FCE8" wp14:editId="6C1B380E">
            <wp:extent cx="2745007" cy="45559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5007" cy="455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253666" w14:textId="77777777" w:rsidR="00684CD3" w:rsidRDefault="00684CD3"/>
    <w:p w14:paraId="12A4B150" w14:textId="77777777" w:rsidR="00684CD3" w:rsidRDefault="000F5D5C">
      <w:r>
        <w:rPr>
          <w:b/>
        </w:rPr>
        <w:t>Week Six</w:t>
      </w:r>
      <w:r>
        <w:t xml:space="preserve"> - Chapter 14: I-stems nouns and all those ablatives!</w:t>
      </w:r>
    </w:p>
    <w:p w14:paraId="5332FDC3" w14:textId="77777777" w:rsidR="00684CD3" w:rsidRDefault="00684CD3"/>
    <w:p w14:paraId="663E086A" w14:textId="77777777" w:rsidR="00684CD3" w:rsidRDefault="000F5D5C">
      <w:r>
        <w:rPr>
          <w:b/>
        </w:rPr>
        <w:t>Week Seven</w:t>
      </w:r>
      <w:r>
        <w:t xml:space="preserve"> - Chapter 15: Numbers and more ablatives!</w:t>
      </w:r>
    </w:p>
    <w:p w14:paraId="74D5BDE5" w14:textId="77777777" w:rsidR="00684CD3" w:rsidRDefault="00684CD3"/>
    <w:p w14:paraId="46E2EFE7" w14:textId="77777777" w:rsidR="00684CD3" w:rsidRDefault="000F5D5C">
      <w:r>
        <w:rPr>
          <w:b/>
        </w:rPr>
        <w:t>Week Eight</w:t>
      </w:r>
      <w:r>
        <w:t xml:space="preserve"> - Chapter 16: 3rd declension adjectives</w:t>
      </w:r>
    </w:p>
    <w:p w14:paraId="0B1A588C" w14:textId="77777777" w:rsidR="00684CD3" w:rsidRDefault="00684CD3"/>
    <w:p w14:paraId="0CC3AE5B" w14:textId="77777777" w:rsidR="00684CD3" w:rsidRDefault="000F5D5C">
      <w:r>
        <w:rPr>
          <w:b/>
        </w:rPr>
        <w:t>Week Nine</w:t>
      </w:r>
      <w:r>
        <w:t xml:space="preserve"> - Review of all the grammar of the semester</w:t>
      </w:r>
    </w:p>
    <w:p w14:paraId="4A049513" w14:textId="77777777" w:rsidR="00684CD3" w:rsidRDefault="00684CD3"/>
    <w:p w14:paraId="0018DFA9" w14:textId="45882024" w:rsidR="00684CD3" w:rsidRDefault="000F5D5C">
      <w:r>
        <w:rPr>
          <w:b/>
        </w:rPr>
        <w:t>Weeks 10 and 11</w:t>
      </w:r>
      <w:r>
        <w:t xml:space="preserve"> - Putting It All Together! Translating!</w:t>
      </w:r>
    </w:p>
    <w:sectPr w:rsidR="00684CD3">
      <w:pgSz w:w="12240" w:h="15840"/>
      <w:pgMar w:top="1440" w:right="1440" w:bottom="1440" w:left="1440" w:header="720" w:footer="720" w:gutter="0"/>
      <w:pgNumType w:start="1"/>
      <w:cols w:num="2" w:sep="1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D3"/>
    <w:rsid w:val="000F5D5C"/>
    <w:rsid w:val="0068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9A7D"/>
  <w15:docId w15:val="{CB4F8507-AF6D-40A6-A318-C56CE373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Diaz</dc:creator>
  <cp:lastModifiedBy>Lesley Diaz</cp:lastModifiedBy>
  <cp:revision>2</cp:revision>
  <dcterms:created xsi:type="dcterms:W3CDTF">2022-05-09T14:28:00Z</dcterms:created>
  <dcterms:modified xsi:type="dcterms:W3CDTF">2022-05-09T14:28:00Z</dcterms:modified>
</cp:coreProperties>
</file>